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2059849909" name="a0db23a0-9461-11f0-833b-97bdf941597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13505391" name="a0db23a0-9461-11f0-833b-97bdf9415970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904402232" name="a4527010-9461-11f0-833b-97bdf941597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32665215" name="a4527010-9461-11f0-833b-97bdf9415970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Waschküche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VM-10</w:t>
            </w:r>
          </w:p>
          <w:p>
            <w:pPr>
              <w:spacing w:before="0" w:after="0"/>
            </w:pPr>
            <w:r>
              <w:t>Faserzement / LAP</w:t>
            </w:r>
          </w:p>
          <w:p>
            <w:pPr>
              <w:spacing w:before="0" w:after="0"/>
            </w:pPr>
            <w:r>
              <w:t>Elektrotableau mit Holzrahmen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218949727" name="b4e53d30-9467-11f0-833b-97bdf941597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75731120" name="b4e53d30-9467-11f0-833b-97bdf9415970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281048200" name="b88d5da0-9467-11f0-833b-97bdf941597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0251653" name="b88d5da0-9467-11f0-833b-97bdf9415970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Tankraum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VM-9</w:t>
            </w:r>
          </w:p>
          <w:p>
            <w:pPr>
              <w:spacing w:before="0" w:after="0"/>
            </w:pPr>
            <w:r>
              <w:t>Flanschdichtung</w:t>
            </w:r>
          </w:p>
          <w:p>
            <w:pPr>
              <w:spacing w:before="0" w:after="0"/>
            </w:pPr>
            <w:r>
              <w:t>Tank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219535155" name="df245d10-9467-11f0-833b-97bdf941597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00717738" name="df245d10-9467-11f0-833b-97bdf9415970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231474009" name="e4096a50-9467-11f0-833b-97bdf941597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52835527" name="e4096a50-9467-11f0-833b-97bdf9415970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Hohrainstrasse 12 Hohrainstrasse 12, 9242 Oberuzwil, Schweiz</w:t>
          </w:r>
        </w:p>
        <w:p>
          <w:pPr>
            <w:spacing w:before="0" w:after="0"/>
          </w:pPr>
          <w:r>
            <w:t>499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